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B6F92" w14:textId="77777777" w:rsidR="00D93919" w:rsidRPr="00282CE0" w:rsidRDefault="00C11E1D" w:rsidP="00B3439A">
      <w:pPr>
        <w:rPr>
          <w:sz w:val="24"/>
          <w:szCs w:val="24"/>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3AF40569" w14:textId="7BBB4FED" w:rsidR="00C653AF" w:rsidRDefault="00C653AF" w:rsidP="00526DFA">
      <w:pPr>
        <w:spacing w:after="0"/>
        <w:rPr>
          <w:noProof/>
          <w:sz w:val="24"/>
          <w:szCs w:val="24"/>
          <w:lang w:eastAsia="de-DE"/>
        </w:rPr>
      </w:pPr>
    </w:p>
    <w:p w14:paraId="5BF640D1" w14:textId="531A1713" w:rsidR="005E48AC" w:rsidRDefault="005E48AC" w:rsidP="001D7AFF">
      <w:pPr>
        <w:spacing w:after="0"/>
        <w:jc w:val="right"/>
        <w:rPr>
          <w:noProof/>
          <w:sz w:val="24"/>
          <w:szCs w:val="24"/>
        </w:rPr>
      </w:pPr>
    </w:p>
    <w:p w14:paraId="2AF4232C" w14:textId="2697E02D" w:rsidR="007F6207" w:rsidRDefault="003B1EAF" w:rsidP="001D7AFF">
      <w:pPr>
        <w:spacing w:after="0"/>
        <w:jc w:val="right"/>
        <w:rPr>
          <w:noProof/>
          <w:sz w:val="24"/>
          <w:szCs w:val="24"/>
          <w:lang w:eastAsia="de-DE"/>
        </w:rPr>
      </w:pPr>
      <w:r>
        <w:rPr>
          <w:noProof/>
          <w:sz w:val="24"/>
          <w:szCs w:val="24"/>
          <w:lang w:eastAsia="de-DE"/>
        </w:rPr>
        <w:drawing>
          <wp:inline distT="0" distB="0" distL="0" distR="0" wp14:anchorId="2B7FD4BF" wp14:editId="23B48FE8">
            <wp:extent cx="926363" cy="786535"/>
            <wp:effectExtent l="0" t="0" r="762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26363" cy="786535"/>
                    </a:xfrm>
                    <a:prstGeom prst="rect">
                      <a:avLst/>
                    </a:prstGeom>
                  </pic:spPr>
                </pic:pic>
              </a:graphicData>
            </a:graphic>
          </wp:inline>
        </w:drawing>
      </w:r>
    </w:p>
    <w:p w14:paraId="607CD1E3" w14:textId="2BD0C55E" w:rsidR="00282CE0" w:rsidRDefault="00282CE0" w:rsidP="002A7BF8">
      <w:pPr>
        <w:spacing w:after="0"/>
        <w:jc w:val="right"/>
        <w:rPr>
          <w:sz w:val="24"/>
          <w:szCs w:val="24"/>
        </w:rPr>
      </w:pPr>
    </w:p>
    <w:p w14:paraId="6B7DC38E" w14:textId="77777777" w:rsidR="00F716BE" w:rsidRPr="005308AD" w:rsidRDefault="00F716BE" w:rsidP="00F716BE">
      <w:pPr>
        <w:pStyle w:val="yiv6042926121msonormal"/>
        <w:spacing w:before="0" w:beforeAutospacing="0" w:after="0" w:afterAutospacing="0"/>
        <w:rPr>
          <w:rFonts w:ascii="Calibri" w:hAnsi="Calibri" w:cs="Calibri"/>
        </w:rPr>
      </w:pPr>
      <w:r w:rsidRPr="005308AD">
        <w:rPr>
          <w:rFonts w:ascii="Calibri" w:hAnsi="Calibri" w:cs="Calibri"/>
        </w:rPr>
        <w:t xml:space="preserve">Staatspräsident Xi Jinping </w:t>
      </w:r>
    </w:p>
    <w:p w14:paraId="52C412F3" w14:textId="77777777" w:rsidR="00F716BE" w:rsidRPr="005308AD" w:rsidRDefault="00F716BE" w:rsidP="00F716BE">
      <w:pPr>
        <w:pStyle w:val="yiv6042926121msonormal"/>
        <w:spacing w:before="0" w:beforeAutospacing="0" w:after="0" w:afterAutospacing="0"/>
        <w:rPr>
          <w:rFonts w:ascii="Calibri" w:hAnsi="Calibri" w:cs="Calibri"/>
        </w:rPr>
      </w:pPr>
      <w:r w:rsidRPr="005308AD">
        <w:rPr>
          <w:rFonts w:ascii="Calibri" w:hAnsi="Calibri" w:cs="Calibri"/>
        </w:rPr>
        <w:t xml:space="preserve">via Botschaft der VR China </w:t>
      </w:r>
    </w:p>
    <w:p w14:paraId="4717D190" w14:textId="12B88305" w:rsidR="00F716BE" w:rsidRPr="005308AD" w:rsidRDefault="005B083C" w:rsidP="00F716BE">
      <w:pPr>
        <w:pStyle w:val="yiv6042926121msonormal"/>
        <w:spacing w:before="0" w:beforeAutospacing="0" w:after="0" w:afterAutospacing="0"/>
        <w:rPr>
          <w:rFonts w:ascii="Calibri" w:hAnsi="Calibri" w:cs="Calibri"/>
        </w:rPr>
      </w:pPr>
      <w:r>
        <w:rPr>
          <w:rFonts w:ascii="Calibri" w:hAnsi="Calibri" w:cs="Calibri"/>
        </w:rPr>
        <w:t>Kalcheggweg 10</w:t>
      </w:r>
    </w:p>
    <w:p w14:paraId="77CF609E" w14:textId="24EACB7F" w:rsidR="00F716BE" w:rsidRPr="00F716BE" w:rsidRDefault="005B083C" w:rsidP="00F716BE">
      <w:pPr>
        <w:pStyle w:val="yiv6042926121msonormal"/>
        <w:spacing w:before="0" w:beforeAutospacing="0" w:after="0" w:afterAutospacing="0"/>
        <w:rPr>
          <w:rFonts w:ascii="Calibri" w:hAnsi="Calibri" w:cs="Calibri"/>
          <w:b/>
          <w:bCs/>
        </w:rPr>
      </w:pPr>
      <w:r>
        <w:rPr>
          <w:rFonts w:ascii="Calibri" w:hAnsi="Calibri" w:cs="Calibri"/>
          <w:b/>
          <w:bCs/>
        </w:rPr>
        <w:t>3006</w:t>
      </w:r>
      <w:r w:rsidR="00F716BE" w:rsidRPr="00F716BE">
        <w:rPr>
          <w:rFonts w:ascii="Calibri" w:hAnsi="Calibri" w:cs="Calibri"/>
          <w:b/>
          <w:bCs/>
        </w:rPr>
        <w:t xml:space="preserve"> Bern </w:t>
      </w:r>
    </w:p>
    <w:p w14:paraId="69BA8F66" w14:textId="77777777" w:rsidR="00F716BE" w:rsidRPr="005308AD" w:rsidRDefault="00F716BE" w:rsidP="00F716BE">
      <w:pPr>
        <w:pStyle w:val="yiv6042926121msonormal"/>
        <w:spacing w:before="0" w:beforeAutospacing="0" w:after="0" w:afterAutospacing="0"/>
        <w:rPr>
          <w:rFonts w:ascii="Calibri" w:hAnsi="Calibri" w:cs="Calibri"/>
        </w:rPr>
      </w:pP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r>
        <w:rPr>
          <w:rFonts w:cs="Calibri"/>
          <w:sz w:val="24"/>
          <w:szCs w:val="24"/>
        </w:rPr>
        <w:t xml:space="preserve">Datum:__________________                      </w:t>
      </w:r>
    </w:p>
    <w:p w14:paraId="7AD7456D" w14:textId="77777777" w:rsidR="00BE1B57" w:rsidRPr="007C1AA7" w:rsidRDefault="00BE1B57" w:rsidP="00B3439A">
      <w:pPr>
        <w:pStyle w:val="KeinLeerraum"/>
        <w:rPr>
          <w:rFonts w:cs="Calibri"/>
          <w:sz w:val="24"/>
          <w:szCs w:val="24"/>
        </w:rPr>
      </w:pPr>
    </w:p>
    <w:p w14:paraId="145965FB" w14:textId="77777777" w:rsidR="006B495A" w:rsidRDefault="006B495A" w:rsidP="00C5144A">
      <w:pPr>
        <w:rPr>
          <w:rFonts w:asciiTheme="minorHAnsi" w:hAnsiTheme="minorHAnsi" w:cstheme="minorHAnsi"/>
          <w:sz w:val="24"/>
          <w:szCs w:val="24"/>
        </w:rPr>
      </w:pPr>
    </w:p>
    <w:p w14:paraId="2E318F6F" w14:textId="77777777" w:rsidR="004E20DC" w:rsidRPr="004E20DC" w:rsidRDefault="004E20DC" w:rsidP="004E20DC">
      <w:pPr>
        <w:rPr>
          <w:rFonts w:cs="Calibri"/>
          <w:sz w:val="24"/>
          <w:szCs w:val="24"/>
        </w:rPr>
      </w:pPr>
      <w:r w:rsidRPr="004E20DC">
        <w:rPr>
          <w:rFonts w:cs="Calibri"/>
          <w:sz w:val="24"/>
          <w:szCs w:val="24"/>
        </w:rPr>
        <w:t>Exzellenz,</w:t>
      </w:r>
    </w:p>
    <w:p w14:paraId="7A3A92D7" w14:textId="77777777" w:rsidR="004E20DC" w:rsidRDefault="004E20DC" w:rsidP="004E20DC">
      <w:pPr>
        <w:rPr>
          <w:rFonts w:cs="Calibri"/>
          <w:sz w:val="24"/>
          <w:szCs w:val="24"/>
        </w:rPr>
      </w:pPr>
      <w:r w:rsidRPr="004E20DC">
        <w:rPr>
          <w:rFonts w:cs="Calibri"/>
          <w:sz w:val="24"/>
          <w:szCs w:val="24"/>
        </w:rPr>
        <w:t xml:space="preserve">bitte erlauben Sie mir, dass ich mich aus Sorge um den </w:t>
      </w:r>
      <w:r w:rsidRPr="004E20DC">
        <w:rPr>
          <w:rFonts w:cs="Calibri"/>
          <w:b/>
          <w:bCs/>
          <w:sz w:val="24"/>
          <w:szCs w:val="24"/>
        </w:rPr>
        <w:t>chinesischen Christen Zhang Sen aus Fuyang</w:t>
      </w:r>
      <w:r w:rsidRPr="004E20DC">
        <w:rPr>
          <w:rFonts w:cs="Calibri"/>
          <w:sz w:val="24"/>
          <w:szCs w:val="24"/>
        </w:rPr>
        <w:t xml:space="preserve"> an Sie wende. Er ist Pastor der reformierten Kirche </w:t>
      </w:r>
      <w:r w:rsidRPr="004E20DC">
        <w:rPr>
          <w:rFonts w:cs="Calibri"/>
          <w:b/>
          <w:bCs/>
          <w:sz w:val="24"/>
          <w:szCs w:val="24"/>
        </w:rPr>
        <w:t xml:space="preserve">Maizhong </w:t>
      </w:r>
      <w:r w:rsidRPr="004E20DC">
        <w:rPr>
          <w:rFonts w:cs="Calibri"/>
          <w:sz w:val="24"/>
          <w:szCs w:val="24"/>
        </w:rPr>
        <w:t xml:space="preserve">und wurde am 9. Juli 2025 in der Provinz Jiangsu festgenommen, als er sich dort zu Besuch aufhielt. </w:t>
      </w:r>
    </w:p>
    <w:p w14:paraId="3E586A71" w14:textId="01F39F80" w:rsidR="004E20DC" w:rsidRPr="004E20DC" w:rsidRDefault="004E20DC" w:rsidP="004E20DC">
      <w:pPr>
        <w:rPr>
          <w:rFonts w:cs="Calibri"/>
          <w:sz w:val="24"/>
          <w:szCs w:val="24"/>
        </w:rPr>
      </w:pPr>
      <w:r w:rsidRPr="004E20DC">
        <w:rPr>
          <w:rFonts w:cs="Calibri"/>
          <w:sz w:val="24"/>
          <w:szCs w:val="24"/>
        </w:rPr>
        <w:t xml:space="preserve">Laut Augenzeugen-Berichten wurde er dort mit Handschellen gefesselt und in ein Auto mit dem Kennzeichen seiner Heimatstadt gesetzt. Es ist danach weder in angemessener Zeit bekannt geworden, was ihm vorgeworfen wird, noch konnten Angehörige etwas über seinen Aufenthaltsort in Erfahrung bringen. Medieninformationen zufolge fanden Angehörige seiner Kirche elektronische Fährtenfinder in ihren Autos; einige Gemeindemitglieder wurden zudem zu Opfern ungeklärter Wohnungseinbrüche. Willkürliche Festnahmen setzen der Gemeinschaft darüber hinaus zu. </w:t>
      </w:r>
    </w:p>
    <w:p w14:paraId="53A2A4B3" w14:textId="77777777" w:rsidR="004E20DC" w:rsidRDefault="004E20DC" w:rsidP="004E20DC">
      <w:pPr>
        <w:rPr>
          <w:rFonts w:cs="Calibri"/>
          <w:sz w:val="24"/>
          <w:szCs w:val="24"/>
        </w:rPr>
      </w:pPr>
      <w:r w:rsidRPr="004E20DC">
        <w:rPr>
          <w:rFonts w:cs="Calibri"/>
          <w:b/>
          <w:bCs/>
          <w:sz w:val="24"/>
          <w:szCs w:val="24"/>
        </w:rPr>
        <w:t>Die Volksrepublik China hat am 5. Oktober 1996 den Internationalen Pakt über bürgerliche und politische Rechte unterzeichnet, der in Artikel 18 das Recht auf Religionsfreiheit beinhaltet.</w:t>
      </w:r>
      <w:r w:rsidRPr="004E20DC">
        <w:rPr>
          <w:rFonts w:cs="Calibri"/>
          <w:sz w:val="24"/>
          <w:szCs w:val="24"/>
        </w:rPr>
        <w:t xml:space="preserve"> Die Festnahme von Pastor Zhang Sen stellt einen schwerwiegenden Verstoß gegen dieses Menschenrecht dar, das auch in Artikel 36 der Verfassung Ihres Landes zugesichert wird. </w:t>
      </w:r>
    </w:p>
    <w:p w14:paraId="60F85813" w14:textId="3291A9AC" w:rsidR="004E20DC" w:rsidRPr="004E20DC" w:rsidRDefault="004E20DC" w:rsidP="004E20DC">
      <w:pPr>
        <w:rPr>
          <w:rFonts w:cs="Calibri"/>
          <w:b/>
          <w:bCs/>
          <w:sz w:val="24"/>
          <w:szCs w:val="24"/>
        </w:rPr>
      </w:pPr>
      <w:r w:rsidRPr="004E20DC">
        <w:rPr>
          <w:rFonts w:cs="Calibri"/>
          <w:sz w:val="24"/>
          <w:szCs w:val="24"/>
        </w:rPr>
        <w:t xml:space="preserve">Ich </w:t>
      </w:r>
      <w:r>
        <w:rPr>
          <w:rFonts w:cs="Calibri"/>
          <w:sz w:val="24"/>
          <w:szCs w:val="24"/>
        </w:rPr>
        <w:t>appelliere</w:t>
      </w:r>
      <w:r w:rsidRPr="004E20DC">
        <w:rPr>
          <w:rFonts w:cs="Calibri"/>
          <w:sz w:val="24"/>
          <w:szCs w:val="24"/>
        </w:rPr>
        <w:t xml:space="preserve"> hiermit an Ihre Vertragstreue und </w:t>
      </w:r>
      <w:r w:rsidRPr="004E20DC">
        <w:rPr>
          <w:rFonts w:cs="Calibri"/>
          <w:b/>
          <w:bCs/>
          <w:sz w:val="24"/>
          <w:szCs w:val="24"/>
        </w:rPr>
        <w:t>bitte Sie, sich für die umgehende Freilassung des Christen einzusetzen. </w:t>
      </w:r>
    </w:p>
    <w:p w14:paraId="061B9453" w14:textId="77777777" w:rsidR="004E20DC" w:rsidRDefault="004E20DC" w:rsidP="004E20DC">
      <w:pPr>
        <w:rPr>
          <w:rFonts w:cs="Calibri"/>
          <w:sz w:val="24"/>
          <w:szCs w:val="24"/>
        </w:rPr>
      </w:pPr>
    </w:p>
    <w:p w14:paraId="3257C7BD" w14:textId="1926F1EB" w:rsidR="004E20DC" w:rsidRPr="004E20DC" w:rsidRDefault="004E20DC" w:rsidP="004E20DC">
      <w:pPr>
        <w:rPr>
          <w:rFonts w:cs="Calibri"/>
          <w:sz w:val="24"/>
          <w:szCs w:val="24"/>
        </w:rPr>
      </w:pPr>
      <w:r w:rsidRPr="004E20DC">
        <w:rPr>
          <w:rFonts w:cs="Calibri"/>
          <w:sz w:val="24"/>
          <w:szCs w:val="24"/>
        </w:rPr>
        <w:t>Hochachtungsvoll</w:t>
      </w:r>
    </w:p>
    <w:p w14:paraId="7C8A1E1B" w14:textId="2152DBF5" w:rsidR="003B1EAF" w:rsidRPr="000F4776" w:rsidRDefault="003B1EAF" w:rsidP="003B1EAF">
      <w:pPr>
        <w:rPr>
          <w:rFonts w:asciiTheme="minorHAnsi" w:hAnsiTheme="minorHAnsi" w:cstheme="minorHAnsi"/>
          <w:sz w:val="24"/>
          <w:szCs w:val="24"/>
        </w:rPr>
      </w:pPr>
    </w:p>
    <w:p w14:paraId="2870BA5D" w14:textId="3682B45E" w:rsidR="00D862C9" w:rsidRPr="00DD2F9E" w:rsidRDefault="00D862C9" w:rsidP="00DD2F9E">
      <w:pPr>
        <w:pStyle w:val="yiv3201879627textbody"/>
        <w:spacing w:before="0" w:after="0"/>
        <w:rPr>
          <w:rFonts w:ascii="Calibri" w:hAnsi="Calibri" w:cs="Calibri"/>
        </w:rPr>
      </w:pPr>
    </w:p>
    <w:sectPr w:rsidR="00D862C9" w:rsidRPr="00DD2F9E"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4E8B"/>
    <w:rsid w:val="000F3A67"/>
    <w:rsid w:val="000F4776"/>
    <w:rsid w:val="001363B2"/>
    <w:rsid w:val="00145785"/>
    <w:rsid w:val="001D7AFF"/>
    <w:rsid w:val="00203A08"/>
    <w:rsid w:val="00205DFA"/>
    <w:rsid w:val="00207D0B"/>
    <w:rsid w:val="002164DD"/>
    <w:rsid w:val="0027658B"/>
    <w:rsid w:val="00282CE0"/>
    <w:rsid w:val="002949AF"/>
    <w:rsid w:val="0029694B"/>
    <w:rsid w:val="002A7BF8"/>
    <w:rsid w:val="00386128"/>
    <w:rsid w:val="003B1EAF"/>
    <w:rsid w:val="00402E41"/>
    <w:rsid w:val="004E20DC"/>
    <w:rsid w:val="004F52F4"/>
    <w:rsid w:val="00526DFA"/>
    <w:rsid w:val="005326B8"/>
    <w:rsid w:val="005435A1"/>
    <w:rsid w:val="005541CE"/>
    <w:rsid w:val="005B083C"/>
    <w:rsid w:val="005E48AC"/>
    <w:rsid w:val="00617AE3"/>
    <w:rsid w:val="006443EE"/>
    <w:rsid w:val="006A74B6"/>
    <w:rsid w:val="006B495A"/>
    <w:rsid w:val="006D4462"/>
    <w:rsid w:val="006F7D96"/>
    <w:rsid w:val="00713345"/>
    <w:rsid w:val="00717C79"/>
    <w:rsid w:val="00771528"/>
    <w:rsid w:val="007C1AA7"/>
    <w:rsid w:val="007E2FDB"/>
    <w:rsid w:val="007F6207"/>
    <w:rsid w:val="0083170F"/>
    <w:rsid w:val="00831DD9"/>
    <w:rsid w:val="00875473"/>
    <w:rsid w:val="008F6D22"/>
    <w:rsid w:val="009765D1"/>
    <w:rsid w:val="00AB3560"/>
    <w:rsid w:val="00AD647F"/>
    <w:rsid w:val="00B06D29"/>
    <w:rsid w:val="00B10CC3"/>
    <w:rsid w:val="00B11E78"/>
    <w:rsid w:val="00B3439A"/>
    <w:rsid w:val="00B36F81"/>
    <w:rsid w:val="00BE1B57"/>
    <w:rsid w:val="00BF227C"/>
    <w:rsid w:val="00C0336F"/>
    <w:rsid w:val="00C11E1D"/>
    <w:rsid w:val="00C21C2B"/>
    <w:rsid w:val="00C50221"/>
    <w:rsid w:val="00C5144A"/>
    <w:rsid w:val="00C653AF"/>
    <w:rsid w:val="00CB0620"/>
    <w:rsid w:val="00D504B6"/>
    <w:rsid w:val="00D56308"/>
    <w:rsid w:val="00D862C9"/>
    <w:rsid w:val="00D93919"/>
    <w:rsid w:val="00DD2F9E"/>
    <w:rsid w:val="00E2708F"/>
    <w:rsid w:val="00E70909"/>
    <w:rsid w:val="00E81021"/>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309747391">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Hanspeter Hartmann</cp:lastModifiedBy>
  <cp:revision>3</cp:revision>
  <cp:lastPrinted>2025-08-30T19:07:00Z</cp:lastPrinted>
  <dcterms:created xsi:type="dcterms:W3CDTF">2025-09-10T13:33:00Z</dcterms:created>
  <dcterms:modified xsi:type="dcterms:W3CDTF">2025-09-10T13:33:00Z</dcterms:modified>
</cp:coreProperties>
</file>